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0A35" w:rsidRDefault="00AC343B" w:rsidP="00AC343B">
      <w:pPr>
        <w:jc w:val="center"/>
        <w:rPr>
          <w:rFonts w:ascii="Times New Roman" w:hAnsi="Times New Roman" w:cs="Times New Roman"/>
          <w:sz w:val="28"/>
          <w:szCs w:val="28"/>
        </w:rPr>
      </w:pPr>
      <w:r w:rsidRPr="00AC343B">
        <w:rPr>
          <w:rFonts w:ascii="Times New Roman" w:hAnsi="Times New Roman" w:cs="Times New Roman"/>
          <w:sz w:val="28"/>
          <w:szCs w:val="28"/>
        </w:rPr>
        <w:t>Сведения о наличие библиотек</w:t>
      </w:r>
    </w:p>
    <w:tbl>
      <w:tblPr>
        <w:tblStyle w:val="a3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AC343B" w:rsidTr="00AC343B">
        <w:tc>
          <w:tcPr>
            <w:tcW w:w="2392" w:type="dxa"/>
          </w:tcPr>
          <w:p w:rsidR="00AC343B" w:rsidRPr="003A237F" w:rsidRDefault="00AC343B" w:rsidP="003A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7F">
              <w:rPr>
                <w:rFonts w:ascii="Times New Roman" w:hAnsi="Times New Roman" w:cs="Times New Roman"/>
                <w:sz w:val="24"/>
                <w:szCs w:val="24"/>
              </w:rPr>
              <w:t>Вид помещения</w:t>
            </w:r>
          </w:p>
        </w:tc>
        <w:tc>
          <w:tcPr>
            <w:tcW w:w="2393" w:type="dxa"/>
          </w:tcPr>
          <w:p w:rsidR="00AC343B" w:rsidRPr="003A237F" w:rsidRDefault="00AC343B" w:rsidP="003A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7F">
              <w:rPr>
                <w:rFonts w:ascii="Times New Roman" w:hAnsi="Times New Roman" w:cs="Times New Roman"/>
                <w:sz w:val="24"/>
                <w:szCs w:val="24"/>
              </w:rPr>
              <w:t>Адрес места нахождения</w:t>
            </w:r>
          </w:p>
        </w:tc>
        <w:tc>
          <w:tcPr>
            <w:tcW w:w="2393" w:type="dxa"/>
          </w:tcPr>
          <w:p w:rsidR="00AC343B" w:rsidRPr="003A237F" w:rsidRDefault="0030576D" w:rsidP="003A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 библиотечного фонда</w:t>
            </w:r>
          </w:p>
        </w:tc>
        <w:tc>
          <w:tcPr>
            <w:tcW w:w="2393" w:type="dxa"/>
          </w:tcPr>
          <w:p w:rsidR="00AC343B" w:rsidRPr="003A237F" w:rsidRDefault="00AC343B" w:rsidP="003A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7F">
              <w:rPr>
                <w:rFonts w:ascii="Times New Roman" w:hAnsi="Times New Roman" w:cs="Times New Roman"/>
                <w:sz w:val="24"/>
                <w:szCs w:val="24"/>
              </w:rPr>
              <w:t>Количество мест</w:t>
            </w:r>
          </w:p>
        </w:tc>
      </w:tr>
      <w:tr w:rsidR="00AC343B" w:rsidTr="00AC343B">
        <w:tc>
          <w:tcPr>
            <w:tcW w:w="2392" w:type="dxa"/>
          </w:tcPr>
          <w:p w:rsidR="00AC343B" w:rsidRPr="003A237F" w:rsidRDefault="00AC343B" w:rsidP="008829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7F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  <w:r w:rsidR="008829A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829A2" w:rsidRPr="00136720">
              <w:rPr>
                <w:rFonts w:ascii="Times New Roman" w:hAnsi="Times New Roman" w:cs="Times New Roman"/>
                <w:sz w:val="24"/>
                <w:szCs w:val="24"/>
              </w:rPr>
              <w:t>площадью 193,7 кв. м. читальный зал и 4 книгохранилища</w:t>
            </w:r>
          </w:p>
        </w:tc>
        <w:tc>
          <w:tcPr>
            <w:tcW w:w="2393" w:type="dxa"/>
          </w:tcPr>
          <w:p w:rsidR="00AC343B" w:rsidRPr="003A237F" w:rsidRDefault="00AC343B" w:rsidP="003A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A237F">
              <w:rPr>
                <w:rFonts w:ascii="Times New Roman" w:hAnsi="Times New Roman" w:cs="Times New Roman"/>
                <w:sz w:val="24"/>
                <w:szCs w:val="24"/>
              </w:rPr>
              <w:t>г. Шахты, ул. Ленина д. 198а</w:t>
            </w:r>
          </w:p>
        </w:tc>
        <w:tc>
          <w:tcPr>
            <w:tcW w:w="2393" w:type="dxa"/>
          </w:tcPr>
          <w:p w:rsidR="00AC343B" w:rsidRPr="003A237F" w:rsidRDefault="0030576D" w:rsidP="003A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55449</w:t>
            </w:r>
          </w:p>
        </w:tc>
        <w:tc>
          <w:tcPr>
            <w:tcW w:w="2393" w:type="dxa"/>
          </w:tcPr>
          <w:p w:rsidR="00AC343B" w:rsidRPr="003A237F" w:rsidRDefault="008829A2" w:rsidP="003A23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</w:tbl>
    <w:p w:rsidR="00AC343B" w:rsidRDefault="00AC343B" w:rsidP="00AC343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C343B" w:rsidRPr="003A237F" w:rsidRDefault="00AC343B" w:rsidP="003A237F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23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Компьютеры, </w:t>
      </w:r>
      <w:proofErr w:type="spellStart"/>
      <w:r w:rsidRPr="003A23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мультимедийное</w:t>
      </w:r>
      <w:proofErr w:type="spellEnd"/>
      <w:r w:rsidRPr="003A23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оборудование, лицензионное программное обеспечение</w:t>
      </w:r>
      <w:r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Pr="003A237F">
        <w:rPr>
          <w:rFonts w:ascii="Times New Roman" w:hAnsi="Times New Roman" w:cs="Times New Roman"/>
          <w:sz w:val="24"/>
          <w:szCs w:val="24"/>
        </w:rPr>
        <w:t xml:space="preserve">Рабочее место в сборе </w:t>
      </w:r>
      <w:proofErr w:type="spellStart"/>
      <w:r w:rsidRPr="003A237F">
        <w:rPr>
          <w:rFonts w:ascii="Times New Roman" w:hAnsi="Times New Roman" w:cs="Times New Roman"/>
          <w:sz w:val="24"/>
          <w:szCs w:val="24"/>
        </w:rPr>
        <w:t>Universal</w:t>
      </w:r>
      <w:proofErr w:type="spellEnd"/>
      <w:r w:rsidRPr="003A237F">
        <w:rPr>
          <w:rFonts w:ascii="Times New Roman" w:hAnsi="Times New Roman" w:cs="Times New Roman"/>
          <w:sz w:val="24"/>
          <w:szCs w:val="24"/>
        </w:rPr>
        <w:t xml:space="preserve"> D1, Компьютер в сборе с монитором </w:t>
      </w:r>
      <w:proofErr w:type="spellStart"/>
      <w:r w:rsidRPr="003A237F">
        <w:rPr>
          <w:rFonts w:ascii="Times New Roman" w:hAnsi="Times New Roman" w:cs="Times New Roman"/>
          <w:sz w:val="24"/>
          <w:szCs w:val="24"/>
        </w:rPr>
        <w:t>Acer</w:t>
      </w:r>
      <w:proofErr w:type="spellEnd"/>
      <w:r w:rsidRPr="003A237F">
        <w:rPr>
          <w:rFonts w:ascii="Times New Roman" w:hAnsi="Times New Roman" w:cs="Times New Roman"/>
          <w:sz w:val="24"/>
          <w:szCs w:val="24"/>
        </w:rPr>
        <w:t xml:space="preserve"> -2шт, МФУ А</w:t>
      </w:r>
      <w:proofErr w:type="gramStart"/>
      <w:r w:rsidRPr="003A237F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3A237F">
        <w:rPr>
          <w:rFonts w:ascii="Times New Roman" w:hAnsi="Times New Roman" w:cs="Times New Roman"/>
          <w:sz w:val="24"/>
          <w:szCs w:val="24"/>
        </w:rPr>
        <w:t xml:space="preserve"> </w:t>
      </w:r>
      <w:r w:rsidRPr="003A237F">
        <w:rPr>
          <w:rFonts w:ascii="Times New Roman" w:hAnsi="Times New Roman" w:cs="Times New Roman"/>
          <w:sz w:val="24"/>
          <w:szCs w:val="24"/>
          <w:lang w:val="en-US"/>
        </w:rPr>
        <w:t>Canon</w:t>
      </w:r>
      <w:r w:rsidRPr="003A2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A237F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3A237F">
        <w:rPr>
          <w:rFonts w:ascii="Times New Roman" w:hAnsi="Times New Roman" w:cs="Times New Roman"/>
          <w:sz w:val="24"/>
          <w:szCs w:val="24"/>
        </w:rPr>
        <w:t>-</w:t>
      </w:r>
      <w:r w:rsidRPr="003A237F">
        <w:rPr>
          <w:rFonts w:ascii="Times New Roman" w:hAnsi="Times New Roman" w:cs="Times New Roman"/>
          <w:sz w:val="24"/>
          <w:szCs w:val="24"/>
          <w:lang w:val="en-US"/>
        </w:rPr>
        <w:t>SENSYS</w:t>
      </w:r>
      <w:r w:rsidRPr="003A237F">
        <w:rPr>
          <w:rFonts w:ascii="Times New Roman" w:hAnsi="Times New Roman" w:cs="Times New Roman"/>
          <w:sz w:val="24"/>
          <w:szCs w:val="24"/>
        </w:rPr>
        <w:t xml:space="preserve"> </w:t>
      </w:r>
      <w:r w:rsidRPr="003A237F">
        <w:rPr>
          <w:rFonts w:ascii="Times New Roman" w:hAnsi="Times New Roman" w:cs="Times New Roman"/>
          <w:sz w:val="24"/>
          <w:szCs w:val="24"/>
          <w:lang w:val="en-US"/>
        </w:rPr>
        <w:t>MF</w:t>
      </w:r>
      <w:r w:rsidRPr="003A237F">
        <w:rPr>
          <w:rFonts w:ascii="Times New Roman" w:hAnsi="Times New Roman" w:cs="Times New Roman"/>
          <w:sz w:val="24"/>
          <w:szCs w:val="24"/>
        </w:rPr>
        <w:t xml:space="preserve">3010, Компьютер в сборе с монитором </w:t>
      </w:r>
      <w:proofErr w:type="spellStart"/>
      <w:r w:rsidRPr="003A237F">
        <w:rPr>
          <w:rFonts w:ascii="Times New Roman" w:hAnsi="Times New Roman" w:cs="Times New Roman"/>
          <w:sz w:val="24"/>
          <w:szCs w:val="24"/>
        </w:rPr>
        <w:t>Acer</w:t>
      </w:r>
      <w:proofErr w:type="spellEnd"/>
      <w:r w:rsidRPr="003A237F">
        <w:rPr>
          <w:rFonts w:ascii="Times New Roman" w:hAnsi="Times New Roman" w:cs="Times New Roman"/>
          <w:sz w:val="24"/>
          <w:szCs w:val="24"/>
        </w:rPr>
        <w:t xml:space="preserve"> -3шт</w:t>
      </w:r>
      <w:r w:rsidRPr="003A237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A237F" w:rsidRPr="003A237F" w:rsidRDefault="00AC343B" w:rsidP="003A237F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23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Список </w:t>
      </w:r>
      <w:proofErr w:type="gramStart"/>
      <w:r w:rsidRPr="003A23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установленного</w:t>
      </w:r>
      <w:proofErr w:type="gramEnd"/>
      <w:r w:rsidRPr="003A237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ПО</w:t>
      </w:r>
      <w:r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: </w:t>
      </w:r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Операционная система </w:t>
      </w:r>
      <w:proofErr w:type="spellStart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Windows</w:t>
      </w:r>
      <w:proofErr w:type="spellEnd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7 </w:t>
      </w:r>
      <w:proofErr w:type="spellStart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Pro</w:t>
      </w:r>
      <w:proofErr w:type="spellEnd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32-bit SP1 </w:t>
      </w:r>
      <w:proofErr w:type="spellStart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Russian</w:t>
      </w:r>
      <w:proofErr w:type="spellEnd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1pk DSP OEI DVD; </w:t>
      </w:r>
      <w:r w:rsidR="003A237F" w:rsidRPr="003A237F">
        <w:rPr>
          <w:rFonts w:ascii="Times New Roman" w:hAnsi="Times New Roman" w:cs="Times New Roman"/>
          <w:sz w:val="24"/>
          <w:szCs w:val="24"/>
        </w:rPr>
        <w:t xml:space="preserve">Антивирус </w:t>
      </w:r>
      <w:proofErr w:type="spellStart"/>
      <w:r w:rsidR="003A237F" w:rsidRPr="003A237F">
        <w:rPr>
          <w:rFonts w:ascii="Times New Roman" w:hAnsi="Times New Roman" w:cs="Times New Roman"/>
          <w:sz w:val="24"/>
          <w:szCs w:val="24"/>
        </w:rPr>
        <w:t>Dr.Web</w:t>
      </w:r>
      <w:proofErr w:type="spellEnd"/>
      <w:r w:rsidR="003A237F" w:rsidRPr="003A237F">
        <w:rPr>
          <w:rFonts w:ascii="Times New Roman" w:hAnsi="Times New Roman" w:cs="Times New Roman"/>
          <w:sz w:val="24"/>
          <w:szCs w:val="24"/>
        </w:rPr>
        <w:t xml:space="preserve">® </w:t>
      </w:r>
      <w:proofErr w:type="spellStart"/>
      <w:r w:rsidR="003A237F" w:rsidRPr="003A237F">
        <w:rPr>
          <w:rFonts w:ascii="Times New Roman" w:hAnsi="Times New Roman" w:cs="Times New Roman"/>
          <w:sz w:val="24"/>
          <w:szCs w:val="24"/>
        </w:rPr>
        <w:t>Desktop</w:t>
      </w:r>
      <w:proofErr w:type="spellEnd"/>
      <w:r w:rsidR="003A237F" w:rsidRPr="003A2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237F" w:rsidRPr="003A237F">
        <w:rPr>
          <w:rFonts w:ascii="Times New Roman" w:hAnsi="Times New Roman" w:cs="Times New Roman"/>
          <w:sz w:val="24"/>
          <w:szCs w:val="24"/>
        </w:rPr>
        <w:t>Security</w:t>
      </w:r>
      <w:proofErr w:type="spellEnd"/>
      <w:r w:rsidR="003A237F" w:rsidRPr="003A23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237F" w:rsidRPr="003A237F">
        <w:rPr>
          <w:rFonts w:ascii="Times New Roman" w:hAnsi="Times New Roman" w:cs="Times New Roman"/>
          <w:sz w:val="24"/>
          <w:szCs w:val="24"/>
        </w:rPr>
        <w:t>Suite</w:t>
      </w:r>
      <w:proofErr w:type="spellEnd"/>
      <w:r w:rsidR="003A237F" w:rsidRPr="003A237F">
        <w:rPr>
          <w:rFonts w:ascii="Times New Roman" w:hAnsi="Times New Roman" w:cs="Times New Roman"/>
          <w:sz w:val="24"/>
          <w:szCs w:val="24"/>
        </w:rPr>
        <w:t xml:space="preserve"> (КЗ+ЦУ)</w:t>
      </w:r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; Браузер </w:t>
      </w:r>
      <w:proofErr w:type="spellStart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Mozilla</w:t>
      </w:r>
      <w:proofErr w:type="spellEnd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Яндекс</w:t>
      </w:r>
      <w:proofErr w:type="spellEnd"/>
      <w:r w:rsidR="003A237F"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 Наличие высокоскоростного выхода в интернет (проводной)</w:t>
      </w:r>
    </w:p>
    <w:p w:rsidR="00AC343B" w:rsidRPr="003A237F" w:rsidRDefault="00AC343B" w:rsidP="003A237F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A237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Адаптировано для использования инвалидами и лицами с ограниченными возможностями здоровья.</w:t>
      </w:r>
    </w:p>
    <w:p w:rsidR="00AC343B" w:rsidRPr="00AC343B" w:rsidRDefault="00AC343B" w:rsidP="00AC343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C343B" w:rsidRPr="00AC343B" w:rsidSect="00AC34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343B"/>
    <w:rsid w:val="00212927"/>
    <w:rsid w:val="002F54C6"/>
    <w:rsid w:val="0030576D"/>
    <w:rsid w:val="00344770"/>
    <w:rsid w:val="003A237F"/>
    <w:rsid w:val="00476ADE"/>
    <w:rsid w:val="00683512"/>
    <w:rsid w:val="007254D8"/>
    <w:rsid w:val="00773678"/>
    <w:rsid w:val="00820A35"/>
    <w:rsid w:val="008829A2"/>
    <w:rsid w:val="00A02949"/>
    <w:rsid w:val="00A130E1"/>
    <w:rsid w:val="00AC343B"/>
    <w:rsid w:val="00AE4F92"/>
    <w:rsid w:val="00B45803"/>
    <w:rsid w:val="00B54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A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34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2026-09-22T10:27:00Z</dcterms:created>
  <dcterms:modified xsi:type="dcterms:W3CDTF">2026-09-29T08:35:00Z</dcterms:modified>
</cp:coreProperties>
</file>